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C1" w:rsidRDefault="00391DC1" w:rsidP="00391DC1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43A7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391DC1" w:rsidRPr="007343A7" w:rsidRDefault="00391DC1" w:rsidP="00391DC1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43A7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343A7">
        <w:rPr>
          <w:rFonts w:ascii="Times New Roman" w:hAnsi="Times New Roman" w:cs="Times New Roman"/>
          <w:sz w:val="24"/>
          <w:szCs w:val="24"/>
        </w:rPr>
        <w:t xml:space="preserve">.04.2019г. № </w:t>
      </w:r>
      <w:r>
        <w:rPr>
          <w:rFonts w:ascii="Times New Roman" w:hAnsi="Times New Roman" w:cs="Times New Roman"/>
          <w:sz w:val="24"/>
          <w:szCs w:val="24"/>
        </w:rPr>
        <w:t>108-о/д</w:t>
      </w:r>
    </w:p>
    <w:p w:rsidR="00391DC1" w:rsidRDefault="00391DC1" w:rsidP="00391DC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3A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91DC1" w:rsidRPr="007343A7" w:rsidRDefault="00391DC1" w:rsidP="00391DC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3A7">
        <w:rPr>
          <w:rFonts w:ascii="Times New Roman" w:hAnsi="Times New Roman" w:cs="Times New Roman"/>
          <w:b/>
          <w:sz w:val="24"/>
          <w:szCs w:val="24"/>
        </w:rPr>
        <w:t xml:space="preserve">мероприятий по созданию и функционированию Центра образования цифрового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и гуманитарного профилей «Точка роста» </w:t>
      </w:r>
      <w:r w:rsidRPr="007343A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343A7">
        <w:rPr>
          <w:rFonts w:ascii="Times New Roman" w:hAnsi="Times New Roman" w:cs="Times New Roman"/>
          <w:b/>
          <w:sz w:val="24"/>
          <w:szCs w:val="24"/>
        </w:rPr>
        <w:t xml:space="preserve">базе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казенного</w:t>
      </w:r>
      <w:r w:rsidRPr="007343A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 средней общеобразовательной школы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с.Кленовское</w:t>
      </w:r>
      <w:proofErr w:type="spellEnd"/>
    </w:p>
    <w:p w:rsidR="00391DC1" w:rsidRPr="00AF6CB8" w:rsidRDefault="00391DC1" w:rsidP="00391DC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4253"/>
        <w:gridCol w:w="1984"/>
        <w:gridCol w:w="4111"/>
      </w:tblGrid>
      <w:tr w:rsidR="00391DC1" w:rsidRPr="00AF6CB8" w:rsidTr="00FA05B8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реализации мероприятия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мероприятия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                               за реализацию мероприятия</w:t>
            </w:r>
          </w:p>
        </w:tc>
      </w:tr>
    </w:tbl>
    <w:p w:rsidR="00391DC1" w:rsidRPr="00AF6CB8" w:rsidRDefault="00391DC1" w:rsidP="0039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035"/>
        <w:gridCol w:w="4253"/>
        <w:gridCol w:w="1984"/>
        <w:gridCol w:w="4111"/>
      </w:tblGrid>
      <w:tr w:rsidR="00391DC1" w:rsidRPr="00AF6CB8" w:rsidTr="00FA05B8">
        <w:trPr>
          <w:trHeight w:val="401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локального нормативного (распорядительного) акта общеобразовательной организации о создании и функционировании Центра образования цифрового и гуманитарного профилей «Точка роста» (далее – Центр) на базе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общеобразовательного учреждения средней общеобразовательной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 утверждающего: -  Положение о деятельности Центра;  - руководителя Центра; - Порядок решения вопросов 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и имущественного характера Центра; - Перечень функций Центра по обеспечению реализации основных и дополнительных общеобразовательных программ цифрового, естественнонаучного, технического и гуманитарного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профилей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Нижнесергинского муниципального района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созданного 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федерального проекта «Современная школа» национального проекта «Образование»; 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утверждение локального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нормативного акта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Центра (на основании типовых положений)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 между Учредителем и </w:t>
            </w:r>
            <w:r w:rsidRPr="0007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Pr="0007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07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реализации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созданию Центра образования цифрового и гуманитарного профилей «Точка роста» 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2019 году  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для заключения соглашения с Учредителем – Управлением образования на предоставление в 2019 году целевой субсидий на обновление 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и местного бюджетов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91DC1" w:rsidRPr="00AF6CB8" w:rsidRDefault="00391DC1" w:rsidP="00FA0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май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 Завьялова О.Д.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медиаплана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информационному сопровождению создания Центра образования цифрового и гуманитарного профилей «Точка роста» на базе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2019 году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типовой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включение мероприятий в медиаплан по информационному сопровождению создания центра, исходя из индивидуальных возможностей информационного сопровождения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15085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(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сотрудников и педагогов центра (центров) образования цифрового и гуманитарного профилей «Точка роста»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новым технологиям преподавания предметной области «Технология», «Математика и информатика», «Физическая культура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основы безопасности жизнедеятельности», в том числе: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и подбор кадрового состава центров образования цифрового и гуманитарного профилей «Точка роста»;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обеспечение участия педагогов и сотрудников центров образования цифрового и гуманитарного профилей «Точка роста» в повышении квалификации на онлайн-платформе (в дистанционной форме), проводимом ведомственным проектным офисом национального проекта «Образование»;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обеспечение участия педагогического состава центров образования цифрового и гуманитарного профилей «Точка роста»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t xml:space="preserve"> </w:t>
            </w:r>
            <w:r w:rsidRPr="00FA42D7">
              <w:rPr>
                <w:rFonts w:ascii="Times New Roman" w:hAnsi="Times New Roman" w:cs="Times New Roman"/>
                <w:sz w:val="24"/>
                <w:szCs w:val="24"/>
              </w:rPr>
              <w:t>Выявление п</w:t>
            </w:r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отребности и планирование повышения квалификации, переподготовку кадров по педагогическим работникам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сотрудникам Центра образования цифрового и </w:t>
            </w:r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гуманитарного профилей «Точка роста» 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</w:p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Подготовка письма – заявки в Управление </w:t>
            </w:r>
            <w:proofErr w:type="gramStart"/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о</w:t>
            </w:r>
            <w:proofErr w:type="gramEnd"/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численном составе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сотрудниках Центра образования цифрового и гуманитарного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офилей «Точка роста»</w:t>
            </w:r>
            <w:r>
              <w:t xml:space="preserve"> </w:t>
            </w:r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на очные курсы повышения квалификации, программы переподготовки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кадров. 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Формирование отчета </w:t>
            </w:r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проведения курсов повышения квалификации, программам переподготовки кадров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июнь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15085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(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сотрудников и педагогов центра (центров) образования цифрового и гуманитарного профилей «Точка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роста» в 2019 году (без учета мероприятий, проводимых ведомственным проектным офисом национального проекта «Образование»)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122053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 курсов повышения квалификации, направление педагогов, не прошедших обучение в рамках мероприятий, организованных ведомственным проектных офисом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национального проекта «образование», на курсы повышения квалификации, формирование отчета о результатах проведения курсов повышения квалификации за счет средств местного бюджета</w:t>
            </w:r>
            <w:r w:rsidRPr="00FA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декабрь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МКОУ СОШ 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Копылова Г.В.,</w:t>
            </w:r>
          </w:p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Закупка, доставка и наладка оборудования и средств обучения для создания центра образования цифрового и гуманитарного профилей «Точка роста»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2019 году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технического задания.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закупочных процедур.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Приемка и наладка оборудования и средств обучения.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август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15085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площадок центра образования цифрового и гуманитарного профилей «Точка роста» в соответствие с фирменным стилем «Точка роста» (бренд буком)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работ в помещениях МКОУ СОШ 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предусмотренных для создания центра образования цифрового и гуманитарного профилей «Точка роста» (в соответствии с согласованными для тиражирования в Свердловской области вариантами дизайн-проекта и проектом зонирования центров образования цифрового и гуманитарного профилей «Точка роста» в Свердловской области)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25 августа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комплексов для реализации основных и дополнительных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материально-технической базе Центра образования цифрового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гуманитарного профилей «Точка </w:t>
            </w:r>
            <w:r w:rsidRPr="00711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роста»   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</w:t>
            </w:r>
            <w:r w:rsidRPr="00711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комплексов на базе «Примерных методических комплексов для реализации основных и дополнительных общеобразовательных программ…», направленных федеральным ведомственным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проектным офисом национального </w:t>
            </w:r>
            <w:r w:rsidRPr="00711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 «Образование».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2019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МКОУ СОШ 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Копылова Г.В.,</w:t>
            </w:r>
          </w:p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7115DE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ктировка основных и разработка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нитарного профилей «Точка роста».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основных общеобразовательных программ, реализуемых на 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базе Центра образования цифрового и гуманитарного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профилей «Точка роста». </w:t>
            </w:r>
          </w:p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Разработка и утверждение дополнительных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программ, планируемых к реализации на базе Центра образования цифрового и гуманитарного профилей «Точка роста» </w:t>
            </w:r>
          </w:p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Опубликование актуальной информации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МКОУ СОШ 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Копылова Г.В.,</w:t>
            </w:r>
          </w:p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набора детей, обучающихся по программам центра образования цифрового и гуманитарного профилей «Точка роста»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о зачислении обучающихся                в центр образования цифрового и гуманитарного профилей «Точка роста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с учредителем структуру штатов Центра образования цифрового и гуманитарного профилей «Точка роста» (с 01 сентября 2019 </w:t>
            </w:r>
            <w:proofErr w:type="spellStart"/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овить ходатайство Учредителю о согласовании структуры штатов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штатной численности сотрудников Центра образования цифрового и гуманитарного профилей «Точка роста» (с 01 сентября 2019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–май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 Завьялова О.Д.</w:t>
            </w:r>
          </w:p>
          <w:p w:rsidR="00391DC1" w:rsidRPr="0015085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CC2484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штатного расписания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штатных единиц Центра образования цифрового и гуманитарного профилей «Точка роста» (с 01 сентября 2019 года)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CC2484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ерждение локальным нормативным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штатного расписания с 01 сентября 2019 года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–сентябрь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15085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Лицензирование образовательной деятельности центра образования цифрового и гуманитарного профилей «Точка роста» по программам дополнительного образования детей 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взрослых 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для прохождения процедуры лицензирования образовательной деятельности центра образования цифрового и гуманитарного профилей «Точка роста» по программам дополнительного образования детей и взрослых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август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МКОУ СОШ 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Копылова Г.В.,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центра образования цифрового и гуманитарного профилей «Точка роста» в единый день открытий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Организационное обеспечение открытия центра образования цифрового и гуманитарного профилей «Точка роста» в единый день открытий.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Информационное освещение в средствах массовой информации мероприятий по открытию центра образования цифрового и гуманитарного профилей «Точка роста»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840FF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графика работы Центра, расписания занятий в Центре, режима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функционированием Центра образования цифрового и гуманитарного профилей «Точка роста» 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1.Разработка и утверждение графика </w:t>
            </w:r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Центра, расписания занятий в Центре образования цифрового и гуманитарного профилей «Точка роста» </w:t>
            </w:r>
          </w:p>
          <w:p w:rsidR="00391DC1" w:rsidRPr="00AF6CB8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Опубликование актуальной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F6CB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В.В.</w:t>
            </w:r>
          </w:p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МКОУ СОШ </w:t>
            </w:r>
            <w:proofErr w:type="spellStart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с.Кленовское</w:t>
            </w:r>
            <w:proofErr w:type="spellEnd"/>
            <w:r w:rsidRPr="00AF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Копылова Г.В.,</w:t>
            </w:r>
          </w:p>
          <w:p w:rsidR="00391DC1" w:rsidRPr="00150858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91DC1" w:rsidRPr="00AF6CB8" w:rsidTr="00FA05B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C1" w:rsidRPr="00AF6CB8" w:rsidRDefault="00391DC1" w:rsidP="00FA05B8">
            <w:pPr>
              <w:tabs>
                <w:tab w:val="left" w:pos="3506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840FF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Pr="00A840FF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учебновоспитательных</w:t>
            </w:r>
            <w:proofErr w:type="spellEnd"/>
            <w:r w:rsidRPr="00A8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внеурочных и социокультурных мероприятий в центре образования цифрового и гуманитарного профилей «Точка роста» (по отдельным планам)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2019-2020 года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1DC1" w:rsidRDefault="00391DC1" w:rsidP="00FA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</w:t>
            </w:r>
            <w:r w:rsidRPr="00AF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цифрового и гуманитарного профилей </w:t>
            </w:r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proofErr w:type="spellStart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15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</w:tbl>
    <w:p w:rsidR="00391DC1" w:rsidRPr="00AF6CB8" w:rsidRDefault="00391DC1" w:rsidP="00391DC1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391DC1" w:rsidRDefault="00391DC1" w:rsidP="00391DC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DC1" w:rsidRDefault="00391DC1" w:rsidP="00391DC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DC1" w:rsidRDefault="00391DC1" w:rsidP="00391DC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91DC1" w:rsidSect="00D34B4C">
          <w:pgSz w:w="16838" w:h="11906" w:orient="landscape"/>
          <w:pgMar w:top="737" w:right="1134" w:bottom="851" w:left="1134" w:header="709" w:footer="709" w:gutter="0"/>
          <w:cols w:space="708"/>
          <w:docGrid w:linePitch="360"/>
        </w:sectPr>
      </w:pPr>
    </w:p>
    <w:p w:rsidR="00A665C6" w:rsidRPr="00391DC1" w:rsidRDefault="00A665C6">
      <w:pPr>
        <w:rPr>
          <w:rFonts w:ascii="Times New Roman" w:hAnsi="Times New Roman" w:cs="Times New Roman"/>
          <w:sz w:val="24"/>
          <w:szCs w:val="24"/>
        </w:rPr>
      </w:pPr>
    </w:p>
    <w:sectPr w:rsidR="00A665C6" w:rsidRPr="00391DC1" w:rsidSect="00391D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0C"/>
    <w:rsid w:val="00154641"/>
    <w:rsid w:val="00391DC1"/>
    <w:rsid w:val="00A665C6"/>
    <w:rsid w:val="00E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EDB15-C017-4F1D-86F1-7DD7DA32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2020-02-09T10:58:00Z</dcterms:created>
  <dcterms:modified xsi:type="dcterms:W3CDTF">2020-02-09T10:58:00Z</dcterms:modified>
</cp:coreProperties>
</file>